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KẾ HOẠCH CHỦ ĐỀ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BẢN THÂN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Đối tượng: Lớp MG 4-5 tuổi</w:t>
      </w:r>
    </w:p>
    <w:p w:rsidR="00000000" w:rsidDel="00000000" w:rsidP="00000000" w:rsidRDefault="00000000" w:rsidRPr="00000000" w14:paraId="00000004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Thời gian thực hiện 5 tuần ( Từ ngày 22/9 đến ngày 24/10/2025)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7"/>
          <w:szCs w:val="27"/>
          <w:rtl w:val="0"/>
        </w:rPr>
        <w:t xml:space="preserve">Nhánh 1: Bé là ai? (Từ 22/ 9 đến 26/9 2025)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Nhánh 2: </w:t>
      </w:r>
      <w:r w:rsidDel="00000000" w:rsidR="00000000" w:rsidRPr="00000000">
        <w:rPr>
          <w:b w:val="1"/>
          <w:sz w:val="27"/>
          <w:szCs w:val="27"/>
          <w:rtl w:val="0"/>
        </w:rPr>
        <w:t xml:space="preserve">Tết trung thu - Làm đèn ông sao (EDP) ( Từ ngày 29/9 đến 03/ 10/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Nhánh 3: Cơ thể bé (Từ </w:t>
      </w:r>
      <w:r w:rsidDel="00000000" w:rsidR="00000000" w:rsidRPr="00000000">
        <w:rPr>
          <w:b w:val="1"/>
          <w:sz w:val="27"/>
          <w:szCs w:val="27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/10 đến 10/10/2025)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Nhánh 4: Tôi cần gì để lớn lên và khoẻ mạnh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(Từ 13/10 đến 17/10/2025)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Nhánh 5: Tôi cần gì để lớn lên và khoẻ mạnh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(Từ 20/10 đến 24/10/2025)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"/>
        <w:gridCol w:w="4069"/>
        <w:gridCol w:w="4798"/>
        <w:gridCol w:w="4340"/>
        <w:tblGridChange w:id="0">
          <w:tblGrid>
            <w:gridCol w:w="957"/>
            <w:gridCol w:w="4069"/>
            <w:gridCol w:w="4798"/>
            <w:gridCol w:w="4340"/>
          </w:tblGrid>
        </w:tblGridChange>
      </w:tblGrid>
      <w:tr>
        <w:trPr>
          <w:cantSplit w:val="1"/>
          <w:trHeight w:val="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Mục tiêu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thể chất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Phát triển vận động: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1: Thực hiện đúng, đầy đủ các động tác trong bài thể dục theo hiệu lệnh. 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Giữ được thăng bằng cơ thể khi thực hiện vận động</w:t>
            </w:r>
          </w:p>
          <w:p w:rsidR="00000000" w:rsidDel="00000000" w:rsidP="00000000" w:rsidRDefault="00000000" w:rsidRPr="00000000" w14:paraId="0000001A">
            <w:pPr>
              <w:spacing w:before="12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22: Bò bằng bàn tay và bàn chân 4-5m.</w:t>
            </w:r>
          </w:p>
          <w:p w:rsidR="00000000" w:rsidDel="00000000" w:rsidP="00000000" w:rsidRDefault="00000000" w:rsidRPr="00000000" w14:paraId="0000001B">
            <w:pPr>
              <w:spacing w:after="144" w:before="144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MT 5: Đi bằng gót  chân liên tiếp trong khoảng 1,5m</w:t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Phối hợp tay -  mắt trong vận động: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MT 10: Tung bắt bóng với người đối diện (cô/bạn): bắt được 3 lần liền không rơi bóng (khoảng cách 3m)</w:t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26: Bật liên tục về phía trước</w:t>
            </w:r>
          </w:p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GD dinh dưỡng và sức khỏe: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39: Biết một số thực phẩm cùng nhóm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Thịt, cá... có nhiều chất đạm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Rau, quả chín cho nhiều vitamin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40 :Nói được tên một số món ăn hằng ngày và dạng chế biến đơn giản: rau có thể luộc, nấu canh, thịt có thể luộc, rán, kho, gạo nấu cơm, nấu cháo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41: Biết ăn để cao lớn, khoẻ mạnh, thông minh và biết ăn nhiều loại thức ăn khác nhau để có đủ chất dinh dưỡng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Thực hiện được các vận động: 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MT 32: Cuộn - xoay tròn cổ tay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MT 33: Gập, mở các ngón tay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Phát triển vận động: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Thể dục sáng: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hấp; tay, lưng, bụng, lườn; chân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Vận động cơ bản: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(Bò bằng bàn tay và bàn chân 4-5m)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 bằng gót chân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Tung bắt bóng với người đối diện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330"/>
              </w:tabs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Bật liên tục về phía trước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GD dinh dưỡng và sức khỏe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một số thực phẩm thông thường trong các nhóm thực phẩm (trên tháp dinh dưỡng)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dạng chế biến đơn giản của một số thực phẩm, món ăn.</w:t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Biết ăn để cao lớn, khoẻ mạnh, thông minh và biết ăn nhiều loại thức ăn khác nhau để có đủ chất dinh dưỡng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60"/>
              </w:tabs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-Vo, xoáy, xoắn, vặn, búng ngón tay, vê, véo, vuốt, miết, ấn bàn tay, ngón tay, gắn, nối…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Phát triển vận động: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Thể dục sáng:</w:t>
            </w:r>
          </w:p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hấp; tay, lưng, bụng, lườn; chân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Vận động cơ bản: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(Bò bằng bàn tay và bàn chân 4-5m)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 bằng gót chân 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Tung bắt bóng với người đối diện</w:t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Bật liên tục về phía trước</w:t>
            </w:r>
          </w:p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Trò chơi: 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Kéo co, Ném bóng vào rổ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Chạy tiếp cờ…</w:t>
            </w:r>
          </w:p>
          <w:p w:rsidR="00000000" w:rsidDel="00000000" w:rsidP="00000000" w:rsidRDefault="00000000" w:rsidRPr="00000000" w14:paraId="0000006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GD dinh dưỡng và sức khỏe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được tên một số thực phẩm thông thường và dạng chế biến đơn giản của một số thực phẩm.</w:t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dạng chế biến đơn giản của một số thực phẩm, món ăn.</w:t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567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ăn để cao lớn, khoẻ mạnh, thông minh và biết ăn nhiều loại thức ăn khác nhau để có đủ chất dinh dưỡng</w:t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-Biết thực hiện các cử động của bàn tay mọi lúc mọi nơi theo hướng dẫn của cô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nhận thức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Khám phá khoa học:</w:t>
            </w:r>
          </w:p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69: Nói họ và tên, tuổi, giới tính của bản thân khi được hỏi, trò chuyện </w:t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77: Kể tên và nói đặc điểm của một số ngày lễ hội</w:t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61: Thu thập thông tin về đối tượng bằng nhiều cách khác nhau: xem sách, tranh ảnh, nhận xét và trò chuyện </w:t>
            </w:r>
          </w:p>
          <w:p w:rsidR="00000000" w:rsidDel="00000000" w:rsidP="00000000" w:rsidRDefault="00000000" w:rsidRPr="00000000" w14:paraId="0000007B">
            <w:pPr>
              <w:spacing w:after="144" w:before="144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50: Phối hợp các giác quan để xem xét sự vật, hiện tượng như kết hợp nhìn, sờ, ngửi, nếm…. để tìm hiểu đặc điểm của đối tượng.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Làm quen với một số khái niệm sơ đẳng về toán: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92: Sử dụng lời nói và hành động để chỉ vị trí của đồ vật so với người khác </w:t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86: Trẻ biêt xếp tương ứng 1: 1</w:t>
            </w:r>
          </w:p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90: Chỉ ra các điểm giống, khác nhau giữa hai hình (tròn và tam giác) </w:t>
            </w:r>
          </w:p>
          <w:p w:rsidR="00000000" w:rsidDel="00000000" w:rsidP="00000000" w:rsidRDefault="00000000" w:rsidRPr="00000000" w14:paraId="00000080">
            <w:pPr>
              <w:spacing w:after="144" w:before="144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79:  Sử dụng các số từ 1-5 để chỉ số lượng, số thứ tự</w:t>
            </w:r>
          </w:p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Khám phá khoa học:</w:t>
            </w:r>
          </w:p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 tên, tuổi, giới tính, đặc điểm bên ngoài, sở thích của bản thân</w:t>
            </w:r>
          </w:p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Đặc điểm nổi bật của ngày lễ hội ( Tết trung thu)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Chức năng các giác quan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và các bộ phận khác của cơ thể.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Chức năng các giác quan và các bộ phận khác nhau của cơ thể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Làm quen với một số khái niệm sơ đẳng về toán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Xác định vị trí của đồ vật so với người khác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Xếp tương ứng 1:1</w:t>
            </w:r>
          </w:p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So sánh sự khác nhau và giống nhau của các hình: Hình tròn, hình tam giác.</w:t>
            </w:r>
          </w:p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72"/>
              </w:tabs>
              <w:spacing w:after="144" w:before="144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 Chữ số, số lượng và số thứ tự trong phạm vi 5</w:t>
            </w:r>
          </w:p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Khám phá khoa học:</w:t>
            </w:r>
          </w:p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giới thiệu về bản thân</w:t>
            </w:r>
          </w:p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truyện về ngày tết trung thu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về các bộ phận trên cơ thể và các chức năng của chúng</w:t>
            </w:r>
          </w:p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Đôi bàn tay kỳ diệu </w:t>
            </w:r>
          </w:p>
          <w:p w:rsidR="00000000" w:rsidDel="00000000" w:rsidP="00000000" w:rsidRDefault="00000000" w:rsidRPr="00000000" w14:paraId="000000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Làm quen với một số khái niệm sơ đẳng về toán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709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Xác định vị trí của đồ vật (phía 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709"/>
              </w:tabs>
              <w:rPr>
                <w:sz w:val="28"/>
                <w:szCs w:val="28"/>
              </w:rPr>
            </w:pPr>
            <w:bookmarkStart w:colFirst="0" w:colLast="0" w:name="_heading=h.xlz966d1bsio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trên - phía dưới) so với người khác</w:t>
            </w:r>
          </w:p>
          <w:p w:rsidR="00000000" w:rsidDel="00000000" w:rsidP="00000000" w:rsidRDefault="00000000" w:rsidRPr="00000000" w14:paraId="000000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Xếp tương ứng 1:1</w:t>
            </w:r>
          </w:p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So sánh hình tròn và hình tam giác.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2520"/>
              </w:tabs>
              <w:ind w:right="10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Số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ngôn ngữ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94:Thực hiện được 2, 3 yêu cầu liên tiếp, ví dụ: “Cháu hãy lấy hình tròn màu đỏ gắn vào bông hoa màu vàng” </w:t>
            </w:r>
          </w:p>
          <w:p w:rsidR="00000000" w:rsidDel="00000000" w:rsidP="00000000" w:rsidRDefault="00000000" w:rsidRPr="00000000" w14:paraId="000000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97:  Nói rõ để người nghe có thể hiểu được </w:t>
            </w:r>
          </w:p>
          <w:p w:rsidR="00000000" w:rsidDel="00000000" w:rsidP="00000000" w:rsidRDefault="00000000" w:rsidRPr="00000000" w14:paraId="000000B6">
            <w:pPr>
              <w:spacing w:after="144" w:before="144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MT101: Đọc thuộc bài thơ, ca dao, đồng dao…</w:t>
            </w:r>
          </w:p>
          <w:p w:rsidR="00000000" w:rsidDel="00000000" w:rsidP="00000000" w:rsidRDefault="00000000" w:rsidRPr="00000000" w14:paraId="000000B7">
            <w:pPr>
              <w:spacing w:after="144" w:before="144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Hiểu và làm theo được 2, 3 yêu cầu </w:t>
            </w:r>
          </w:p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Bày tỏ tình cảm, nhu càu và hiểu biết của bản thân bằng các câu đơn câu ghép</w:t>
            </w:r>
          </w:p>
          <w:p w:rsidR="00000000" w:rsidDel="00000000" w:rsidP="00000000" w:rsidRDefault="00000000" w:rsidRPr="00000000" w14:paraId="000000B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thơ, ca dao, đồng dao,...</w:t>
            </w:r>
          </w:p>
          <w:p w:rsidR="00000000" w:rsidDel="00000000" w:rsidP="00000000" w:rsidRDefault="00000000" w:rsidRPr="00000000" w14:paraId="000000C0">
            <w:pPr>
              <w:spacing w:after="144" w:before="144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Nghe hiểu nội dung chuyện kể, truyện đọc phù hợp với độ tuổi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VĂN HỌC: </w:t>
            </w:r>
          </w:p>
          <w:p w:rsidR="00000000" w:rsidDel="00000000" w:rsidP="00000000" w:rsidRDefault="00000000" w:rsidRPr="00000000" w14:paraId="000000C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+ Thơ: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Bé ơi, lời chào, trung thu đến, đôi mắt của em</w:t>
            </w:r>
          </w:p>
          <w:p w:rsidR="00000000" w:rsidDel="00000000" w:rsidP="00000000" w:rsidRDefault="00000000" w:rsidRPr="00000000" w14:paraId="000000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Truyện: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Gấu con bị sâu răng</w:t>
            </w:r>
          </w:p>
          <w:p w:rsidR="00000000" w:rsidDel="00000000" w:rsidP="00000000" w:rsidRDefault="00000000" w:rsidRPr="00000000" w14:paraId="000000C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biết đọc thơ, truyện theo độ tuổi: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tình cảm và kĩ năng xã hội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113: Nói được tên, tuổi, giới tính của bản thân </w:t>
            </w:r>
          </w:p>
          <w:p w:rsidR="00000000" w:rsidDel="00000000" w:rsidP="00000000" w:rsidRDefault="00000000" w:rsidRPr="00000000" w14:paraId="000000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114: Nói được điều bé thích, không thích, những việc gì bé có thể làm được </w:t>
            </w:r>
          </w:p>
          <w:p w:rsidR="00000000" w:rsidDel="00000000" w:rsidP="00000000" w:rsidRDefault="00000000" w:rsidRPr="00000000" w14:paraId="000000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125:Biết trao đổi thoả thuận với bạn để cùng thực hiện hoạt động chung(chơi, trực nhật…) </w:t>
            </w:r>
          </w:p>
          <w:p w:rsidR="00000000" w:rsidDel="00000000" w:rsidP="00000000" w:rsidRDefault="00000000" w:rsidRPr="00000000" w14:paraId="000000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-MT 42:Thực hiện được một số việc khi được nhắc nhở: </w:t>
            </w:r>
          </w:p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Tự thay quần áo khi bị ướt, bẩn,</w:t>
            </w:r>
          </w:p>
          <w:p w:rsidR="00000000" w:rsidDel="00000000" w:rsidP="00000000" w:rsidRDefault="00000000" w:rsidRPr="00000000" w14:paraId="000000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Tự đeo giày dép đúng.</w:t>
            </w:r>
          </w:p>
          <w:p w:rsidR="00000000" w:rsidDel="00000000" w:rsidP="00000000" w:rsidRDefault="00000000" w:rsidRPr="00000000" w14:paraId="000000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124: Biết chờ đến lượt khi được nhắc nhở 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Tên, tuổi, giới tính.</w:t>
            </w:r>
          </w:p>
          <w:p w:rsidR="00000000" w:rsidDel="00000000" w:rsidP="00000000" w:rsidRDefault="00000000" w:rsidRPr="00000000" w14:paraId="000000E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Sở thích, khả năng của bản thân.</w:t>
            </w:r>
          </w:p>
          <w:p w:rsidR="00000000" w:rsidDel="00000000" w:rsidP="00000000" w:rsidRDefault="00000000" w:rsidRPr="00000000" w14:paraId="000000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Một số quy định ở lớp, gia đình và nơi công cộng (để đồ dùng, đồ chơi đúng chỗ, trật tự khi ăn, khi ngủ; đi bên phải lề đường)</w:t>
            </w:r>
          </w:p>
          <w:p w:rsidR="00000000" w:rsidDel="00000000" w:rsidP="00000000" w:rsidRDefault="00000000" w:rsidRPr="00000000" w14:paraId="000000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mặc quần áo</w:t>
            </w:r>
          </w:p>
          <w:p w:rsidR="00000000" w:rsidDel="00000000" w:rsidP="00000000" w:rsidRDefault="00000000" w:rsidRPr="00000000" w14:paraId="000000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Tự đeo giày dép của mình</w:t>
            </w:r>
          </w:p>
          <w:p w:rsidR="00000000" w:rsidDel="00000000" w:rsidP="00000000" w:rsidRDefault="00000000" w:rsidRPr="00000000" w14:paraId="000000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Chờ đến lượt, hợp tác</w:t>
            </w:r>
          </w:p>
          <w:p w:rsidR="00000000" w:rsidDel="00000000" w:rsidP="00000000" w:rsidRDefault="00000000" w:rsidRPr="00000000" w14:paraId="000000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Hoạt động góc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PV: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Gia đình, bán hàng, bác sĩ…</w:t>
            </w:r>
          </w:p>
          <w:p w:rsidR="00000000" w:rsidDel="00000000" w:rsidP="00000000" w:rsidRDefault="00000000" w:rsidRPr="00000000" w14:paraId="000000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XD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Xây ngôi nhà của bé, cửa hàng bách hoá tổng hợp, xây nhà và xếp đường về nhà bé, xây vườn rau của bé…</w:t>
            </w:r>
          </w:p>
          <w:p w:rsidR="00000000" w:rsidDel="00000000" w:rsidP="00000000" w:rsidRDefault="00000000" w:rsidRPr="00000000" w14:paraId="000000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ST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Xem tranh ảnh về chủ đề bản thân, tết trung thu, làm album ảnh...</w:t>
            </w:r>
          </w:p>
          <w:p w:rsidR="00000000" w:rsidDel="00000000" w:rsidP="00000000" w:rsidRDefault="00000000" w:rsidRPr="00000000" w14:paraId="000001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ÂN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Hát múa các bài hát, đọc thơ trong chủ đề, chơi với nhạc cụ âm nhạc.</w:t>
            </w:r>
          </w:p>
          <w:p w:rsidR="00000000" w:rsidDel="00000000" w:rsidP="00000000" w:rsidRDefault="00000000" w:rsidRPr="00000000" w14:paraId="000001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TH: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Vẽ, nặn, tô màu, cắt dán, chân dung bé trai , bé gái, trang phục những bộ phận còn thiếu, trang trí đèn ông sao</w:t>
            </w:r>
          </w:p>
          <w:p w:rsidR="00000000" w:rsidDel="00000000" w:rsidP="00000000" w:rsidRDefault="00000000" w:rsidRPr="00000000" w14:paraId="000001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- Góc KH - Toán và TN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Chơi với lô tô, xếp tương ứng 1:1, nhận biết phía phải phía trái của bản thân so vơi bạn, tưới cây, lau lá..</w:t>
            </w:r>
          </w:p>
          <w:p w:rsidR="00000000" w:rsidDel="00000000" w:rsidP="00000000" w:rsidRDefault="00000000" w:rsidRPr="00000000" w14:paraId="000001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*Giáo dục kĩ năng sống</w:t>
            </w:r>
          </w:p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Kỹ năng mặc quần áo</w:t>
            </w:r>
          </w:p>
          <w:p w:rsidR="00000000" w:rsidDel="00000000" w:rsidP="00000000" w:rsidRDefault="00000000" w:rsidRPr="00000000" w14:paraId="000001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Kỹ năng đeo giầy dép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thẩm mĩ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133: Chú ý nghe, thích thú (hát, vỗ tay, nhún nhảy, lắc lư) theo bài hát, bản nhạc </w:t>
            </w:r>
          </w:p>
          <w:p w:rsidR="00000000" w:rsidDel="00000000" w:rsidP="00000000" w:rsidRDefault="00000000" w:rsidRPr="00000000" w14:paraId="000001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135: Hát đúng giai điệu, lời ca, hát rõ lời và thể hiện sắc thái của bài hát qua giọng hát, nét mặt, điệu bộ </w:t>
            </w:r>
          </w:p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139: Vẽ phối hợp các nét thẳng, xiên, ngang, cong tròn tạo thành bức tranh có màu sắc và bố cục</w:t>
            </w:r>
          </w:p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141: Làm lõm, dỗ bẹt, bẻ loe, vuốt nhọn, uốn cong đất nặn để nặn thành sản phẩm có nhiều chi tiết </w:t>
            </w:r>
          </w:p>
          <w:p w:rsidR="00000000" w:rsidDel="00000000" w:rsidP="00000000" w:rsidRDefault="00000000" w:rsidRPr="00000000" w14:paraId="000001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MT 146: Nói lên ý tưởng và tạo ra các sản phẩm tạo hình theo ý thích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Bộc lộ cảm xúc phù hợp khi nghe âm thanh gợi cảm, các bài hát, bản nhạc.</w:t>
            </w:r>
          </w:p>
          <w:p w:rsidR="00000000" w:rsidDel="00000000" w:rsidP="00000000" w:rsidRDefault="00000000" w:rsidRPr="00000000" w14:paraId="000001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Hát đúng giai điệu, lời ca và thể hiện sắc thái, tình cảm của bài hát.</w:t>
            </w:r>
          </w:p>
          <w:p w:rsidR="00000000" w:rsidDel="00000000" w:rsidP="00000000" w:rsidRDefault="00000000" w:rsidRPr="00000000" w14:paraId="000001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Sử dụng các kĩ năng vẽ để tạo ra sản phẩm có màu sắc, kích thước, hình dạng/ đường nét.</w:t>
            </w:r>
          </w:p>
          <w:p w:rsidR="00000000" w:rsidDel="00000000" w:rsidP="00000000" w:rsidRDefault="00000000" w:rsidRPr="00000000" w14:paraId="000001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Sử dụng các kĩ năng nặn để tạo ra sản phẩm có màu sắc, kích thước, hình dạng/ đường nét.</w:t>
            </w:r>
          </w:p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Nói lên ý tưởng tạo hình của mình</w:t>
            </w:r>
          </w:p>
          <w:p w:rsidR="00000000" w:rsidDel="00000000" w:rsidP="00000000" w:rsidRDefault="00000000" w:rsidRPr="00000000" w14:paraId="000001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*ÂM NHẠC</w:t>
            </w:r>
          </w:p>
          <w:p w:rsidR="00000000" w:rsidDel="00000000" w:rsidP="00000000" w:rsidRDefault="00000000" w:rsidRPr="00000000" w14:paraId="0000012C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- Dạy hát/ dạy vận động: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đếm, Đường và chân, đêm trung thu, chiếc khăn tay, rửa mặt như mèo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Biểu diễn văn nghệ cuối chủ đề.</w:t>
            </w:r>
          </w:p>
          <w:p w:rsidR="00000000" w:rsidDel="00000000" w:rsidP="00000000" w:rsidRDefault="00000000" w:rsidRPr="00000000" w14:paraId="0000012F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- Nghe hát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0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Mời bạn ăn, cái mũi, Năm ngón tay ngoan, chiếc đèn ông sao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- Trò chơi:</w:t>
            </w:r>
          </w:p>
          <w:p w:rsidR="00000000" w:rsidDel="00000000" w:rsidP="00000000" w:rsidRDefault="00000000" w:rsidRPr="00000000" w14:paraId="000001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 nhanh hơn, Đoán tên bạn hát, đóng băng EL 32</w:t>
            </w:r>
          </w:p>
          <w:p w:rsidR="00000000" w:rsidDel="00000000" w:rsidP="00000000" w:rsidRDefault="00000000" w:rsidRPr="00000000" w14:paraId="000001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TẠO HÌNH</w:t>
            </w:r>
          </w:p>
          <w:p w:rsidR="00000000" w:rsidDel="00000000" w:rsidP="00000000" w:rsidRDefault="00000000" w:rsidRPr="00000000" w14:paraId="00000134">
            <w:pPr>
              <w:tabs>
                <w:tab w:val="left" w:leader="none" w:pos="709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Vẽ khuôn mặt cảm xúc (ĐT)</w:t>
            </w:r>
          </w:p>
          <w:p w:rsidR="00000000" w:rsidDel="00000000" w:rsidP="00000000" w:rsidRDefault="00000000" w:rsidRPr="00000000" w14:paraId="0000013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Nặn búp bê lật đật (YT)</w:t>
            </w:r>
          </w:p>
          <w:p w:rsidR="00000000" w:rsidDel="00000000" w:rsidP="00000000" w:rsidRDefault="00000000" w:rsidRPr="00000000" w14:paraId="000001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đèn ông sao (EDP)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0">
      <w:pPr>
        <w:rPr>
          <w:b w:val="1"/>
          <w:sz w:val="28"/>
          <w:szCs w:val="28"/>
        </w:rPr>
      </w:pPr>
      <w:bookmarkStart w:colFirst="0" w:colLast="0" w:name="_heading=h.763dmk7q8v5q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       XÁC NHẬN CỦA TỔ CHUYÊN MÔN                                                                                                   NGƯỜI LẬP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</w:t>
      </w: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/>
        <w:drawing>
          <wp:inline distB="114300" distT="114300" distL="114300" distR="114300">
            <wp:extent cx="1087795" cy="871676"/>
            <wp:effectExtent b="0" l="0" r="0" t="0"/>
            <wp:docPr id="3672337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7795" cy="871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1784350" cy="1041400"/>
            <wp:effectExtent b="0" l="0" r="0" t="0"/>
            <wp:docPr id="36723376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2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Hoàng Thị Lan                                                                                                     Hà Thị Ánh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7">
      <w:pPr>
        <w:tabs>
          <w:tab w:val="left" w:leader="none" w:pos="2325"/>
          <w:tab w:val="left" w:leader="none" w:pos="1161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4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1134" w:top="964" w:left="1701" w:right="9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idung" w:customStyle="1">
    <w:name w:val="Nội dung"/>
    <w:basedOn w:val="Normal"/>
    <w:rsid w:val="00B44CD9"/>
    <w:pPr>
      <w:spacing w:after="60" w:afterLines="60" w:before="60" w:beforeLines="60" w:line="312" w:lineRule="auto"/>
      <w:jc w:val="both"/>
    </w:pPr>
    <w:rPr>
      <w:spacing w:val="-2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 w:val="1"/>
    <w:rsid w:val="00B44CD9"/>
    <w:pPr>
      <w:spacing w:after="115" w:before="100" w:beforeAutospacing="1"/>
    </w:pPr>
    <w:rPr>
      <w:lang w:val="en-US"/>
    </w:rPr>
  </w:style>
  <w:style w:type="paragraph" w:styleId="ListParagraph">
    <w:name w:val="List Paragraph"/>
    <w:basedOn w:val="Normal"/>
    <w:uiPriority w:val="34"/>
    <w:qFormat w:val="1"/>
    <w:rsid w:val="002B39EB"/>
    <w:pPr>
      <w:ind w:left="720"/>
      <w:contextualSpacing w:val="1"/>
    </w:pPr>
  </w:style>
  <w:style w:type="paragraph" w:styleId="CharCharChar" w:customStyle="1">
    <w:name w:val="Char Char Char"/>
    <w:basedOn w:val="Normal"/>
    <w:autoRedefine w:val="1"/>
    <w:rsid w:val="00405396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CharCharCharCharCharCharCharCharCharCharCharChar" w:customStyle="1">
    <w:name w:val="Char Char Char Char Char Char Char Char Char Char Char Char Char Char Char Char"/>
    <w:basedOn w:val="Normal"/>
    <w:rsid w:val="0011114D"/>
    <w:pPr>
      <w:spacing w:after="160" w:line="240" w:lineRule="exact"/>
    </w:pPr>
    <w:rPr>
      <w:rFonts w:eastAsia=".VnTime"/>
      <w:spacing w:val="-2"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p5P7IFt5x+y4FUc/ECfGEAFLg==">CgMxLjAyDmgueGx6OTY2ZDFic2lvMg5oLjc2M2RtazdxOHY1cTgAciExX05iN1dkNTEwSFZTcnNQUmVka3hrMERXdUR2WFctRWc=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2024-10-05T14:24:00Z</dcterms:created>
  <dc:creator>Administrator</dc:creator>
</cp:coreProperties>
</file>